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D4" w:rsidRPr="00B43E7C" w:rsidRDefault="00AB57D4" w:rsidP="00AB57D4">
      <w:pPr>
        <w:tabs>
          <w:tab w:val="left" w:pos="709"/>
        </w:tabs>
        <w:spacing w:after="120"/>
        <w:ind w:left="357"/>
        <w:rPr>
          <w:rFonts w:ascii="Arial" w:hAnsi="Arial" w:cs="Arial"/>
          <w:lang w:val="en-ZA"/>
        </w:rPr>
      </w:pPr>
      <w:r w:rsidRPr="00B43E7C">
        <w:rPr>
          <w:rFonts w:ascii="Arial" w:hAnsi="Arial" w:cs="Arial"/>
          <w:lang w:val="en-ZA"/>
        </w:rPr>
        <w:t>29</w:t>
      </w:r>
      <w:r w:rsidRPr="00B43E7C">
        <w:rPr>
          <w:rFonts w:ascii="Arial" w:hAnsi="Arial" w:cs="Arial"/>
          <w:vertAlign w:val="superscript"/>
          <w:lang w:val="en-ZA"/>
        </w:rPr>
        <w:t>th</w:t>
      </w:r>
      <w:r w:rsidRPr="00B43E7C">
        <w:rPr>
          <w:rFonts w:ascii="Arial" w:hAnsi="Arial" w:cs="Arial"/>
          <w:lang w:val="en-ZA"/>
        </w:rPr>
        <w:t xml:space="preserve"> January 2020</w:t>
      </w:r>
    </w:p>
    <w:p w:rsidR="00AB57D4" w:rsidRPr="00B43E7C" w:rsidRDefault="00AB57D4" w:rsidP="00B42D1D">
      <w:pPr>
        <w:tabs>
          <w:tab w:val="left" w:pos="851"/>
        </w:tabs>
        <w:spacing w:after="0" w:line="240" w:lineRule="auto"/>
        <w:ind w:left="357"/>
        <w:rPr>
          <w:rFonts w:ascii="Arial" w:hAnsi="Arial" w:cs="Arial"/>
          <w:lang w:val="en-ZA"/>
        </w:rPr>
      </w:pPr>
      <w:r w:rsidRPr="00B43E7C">
        <w:rPr>
          <w:rFonts w:ascii="Arial" w:hAnsi="Arial" w:cs="Arial"/>
          <w:u w:val="single"/>
          <w:lang w:val="en-ZA"/>
        </w:rPr>
        <w:t>To</w:t>
      </w:r>
      <w:r w:rsidRPr="00B43E7C">
        <w:rPr>
          <w:rFonts w:ascii="Arial" w:hAnsi="Arial" w:cs="Arial"/>
          <w:lang w:val="en-ZA"/>
        </w:rPr>
        <w:t>:</w:t>
      </w:r>
      <w:r w:rsidRPr="00B43E7C">
        <w:rPr>
          <w:rFonts w:ascii="Arial" w:hAnsi="Arial" w:cs="Arial"/>
          <w:lang w:val="en-ZA"/>
        </w:rPr>
        <w:tab/>
        <w:t>Mr V Ramaano</w:t>
      </w:r>
    </w:p>
    <w:p w:rsidR="00AB57D4" w:rsidRPr="00B43E7C" w:rsidRDefault="00AB57D4" w:rsidP="00B42D1D">
      <w:pPr>
        <w:tabs>
          <w:tab w:val="left" w:pos="851"/>
        </w:tabs>
        <w:spacing w:after="0" w:line="240" w:lineRule="auto"/>
        <w:ind w:left="357"/>
        <w:rPr>
          <w:rFonts w:ascii="Arial" w:hAnsi="Arial" w:cs="Arial"/>
          <w:lang w:val="en-ZA"/>
        </w:rPr>
      </w:pPr>
      <w:r w:rsidRPr="00B43E7C">
        <w:rPr>
          <w:rFonts w:ascii="Arial" w:hAnsi="Arial" w:cs="Arial"/>
          <w:lang w:val="en-ZA"/>
        </w:rPr>
        <w:tab/>
        <w:t>3rd Floor</w:t>
      </w:r>
    </w:p>
    <w:p w:rsidR="00AB57D4" w:rsidRPr="00B43E7C" w:rsidRDefault="00AB57D4" w:rsidP="00B42D1D">
      <w:pPr>
        <w:tabs>
          <w:tab w:val="left" w:pos="851"/>
        </w:tabs>
        <w:spacing w:after="0" w:line="240" w:lineRule="auto"/>
        <w:ind w:left="357"/>
        <w:rPr>
          <w:rFonts w:ascii="Arial" w:hAnsi="Arial" w:cs="Arial"/>
          <w:lang w:val="en-ZA"/>
        </w:rPr>
      </w:pPr>
      <w:r w:rsidRPr="00B43E7C">
        <w:rPr>
          <w:rFonts w:ascii="Arial" w:hAnsi="Arial" w:cs="Arial"/>
          <w:lang w:val="en-ZA"/>
        </w:rPr>
        <w:tab/>
        <w:t>90 Plein Street</w:t>
      </w:r>
    </w:p>
    <w:p w:rsidR="00AB57D4" w:rsidRPr="00B43E7C" w:rsidRDefault="00AB57D4" w:rsidP="00B42D1D">
      <w:pPr>
        <w:tabs>
          <w:tab w:val="left" w:pos="851"/>
        </w:tabs>
        <w:spacing w:after="0" w:line="240" w:lineRule="auto"/>
        <w:ind w:left="357"/>
        <w:rPr>
          <w:rFonts w:ascii="Arial" w:hAnsi="Arial" w:cs="Arial"/>
          <w:lang w:val="en-ZA"/>
        </w:rPr>
      </w:pPr>
      <w:r w:rsidRPr="00B43E7C">
        <w:rPr>
          <w:rFonts w:ascii="Arial" w:hAnsi="Arial" w:cs="Arial"/>
          <w:lang w:val="en-ZA"/>
        </w:rPr>
        <w:tab/>
        <w:t>Cape Town</w:t>
      </w:r>
    </w:p>
    <w:p w:rsidR="00AB57D4" w:rsidRPr="00B43E7C" w:rsidRDefault="00AB57D4" w:rsidP="00AB57D4">
      <w:pPr>
        <w:tabs>
          <w:tab w:val="left" w:pos="851"/>
        </w:tabs>
        <w:spacing w:after="120"/>
        <w:ind w:left="357"/>
        <w:rPr>
          <w:rFonts w:ascii="Arial" w:hAnsi="Arial" w:cs="Arial"/>
          <w:lang w:val="en-ZA"/>
        </w:rPr>
      </w:pPr>
      <w:r w:rsidRPr="00B43E7C">
        <w:rPr>
          <w:rFonts w:ascii="Arial" w:hAnsi="Arial" w:cs="Arial"/>
          <w:lang w:val="en-ZA"/>
        </w:rPr>
        <w:tab/>
        <w:t>8000</w:t>
      </w:r>
    </w:p>
    <w:p w:rsidR="00AB57D4" w:rsidRPr="00B43E7C" w:rsidRDefault="00AB57D4" w:rsidP="00AB57D4">
      <w:pPr>
        <w:tabs>
          <w:tab w:val="left" w:pos="851"/>
        </w:tabs>
        <w:spacing w:after="120"/>
        <w:ind w:left="357"/>
        <w:rPr>
          <w:rFonts w:ascii="Arial" w:hAnsi="Arial" w:cs="Arial"/>
          <w:lang w:val="en-ZA"/>
        </w:rPr>
      </w:pPr>
      <w:r w:rsidRPr="00B43E7C">
        <w:rPr>
          <w:rFonts w:ascii="Arial" w:hAnsi="Arial" w:cs="Arial"/>
          <w:lang w:val="en-ZA"/>
        </w:rPr>
        <w:tab/>
        <w:t>E-mai</w:t>
      </w:r>
      <w:r w:rsidR="00B43E7C">
        <w:rPr>
          <w:rFonts w:ascii="Arial" w:hAnsi="Arial" w:cs="Arial"/>
          <w:lang w:val="en-ZA"/>
        </w:rPr>
        <w:t>l: section25@parliament.gov.za</w:t>
      </w:r>
    </w:p>
    <w:p w:rsidR="00AB57D4" w:rsidRPr="00B43E7C" w:rsidRDefault="00AB57D4" w:rsidP="00AB57D4">
      <w:pPr>
        <w:tabs>
          <w:tab w:val="left" w:pos="709"/>
        </w:tabs>
        <w:spacing w:after="120"/>
        <w:ind w:left="357"/>
        <w:rPr>
          <w:rFonts w:ascii="Arial" w:hAnsi="Arial" w:cs="Arial"/>
          <w:lang w:val="en-ZA"/>
        </w:rPr>
      </w:pPr>
    </w:p>
    <w:p w:rsidR="00AB57D4" w:rsidRPr="00B43E7C" w:rsidRDefault="00AB57D4" w:rsidP="00AB57D4">
      <w:pPr>
        <w:tabs>
          <w:tab w:val="left" w:pos="709"/>
        </w:tabs>
        <w:spacing w:after="120"/>
        <w:ind w:left="357"/>
        <w:rPr>
          <w:rFonts w:ascii="Arial" w:hAnsi="Arial" w:cs="Arial"/>
          <w:lang w:val="en-ZA"/>
        </w:rPr>
      </w:pPr>
      <w:r w:rsidRPr="00B43E7C">
        <w:rPr>
          <w:rFonts w:ascii="Arial" w:hAnsi="Arial" w:cs="Arial"/>
          <w:lang w:val="en-ZA"/>
        </w:rPr>
        <w:t>Dear Mr Ramaano,</w:t>
      </w:r>
    </w:p>
    <w:p w:rsidR="00AB57D4" w:rsidRPr="00B43E7C" w:rsidRDefault="00AB57D4" w:rsidP="00AB57D4">
      <w:pPr>
        <w:tabs>
          <w:tab w:val="left" w:pos="709"/>
        </w:tabs>
        <w:spacing w:after="120"/>
        <w:ind w:left="357"/>
        <w:rPr>
          <w:rFonts w:ascii="Arial" w:hAnsi="Arial" w:cs="Arial"/>
          <w:lang w:val="en-ZA"/>
        </w:rPr>
      </w:pPr>
      <w:r w:rsidRPr="00B43E7C">
        <w:rPr>
          <w:rFonts w:ascii="Arial" w:hAnsi="Arial" w:cs="Arial"/>
          <w:lang w:val="en-ZA"/>
        </w:rPr>
        <w:t>In response to the invitation of the ad hoc Committee for initiation and introduction of  legislation amending section 25 of the Constitution</w:t>
      </w:r>
      <w:r w:rsidR="00B42D1D" w:rsidRPr="00B43E7C">
        <w:rPr>
          <w:rFonts w:ascii="Arial" w:hAnsi="Arial" w:cs="Arial"/>
          <w:lang w:val="en-ZA"/>
        </w:rPr>
        <w:t>,</w:t>
      </w:r>
      <w:r w:rsidRPr="00B43E7C">
        <w:rPr>
          <w:rFonts w:ascii="Arial" w:hAnsi="Arial" w:cs="Arial"/>
          <w:lang w:val="en-ZA"/>
        </w:rPr>
        <w:t xml:space="preserve"> to submit written submissions on the Draft Constitution Eighteenth Amendment Bill [B – 2019], the commentary below is submitted for your information and consideration:</w:t>
      </w:r>
    </w:p>
    <w:p w:rsidR="00B42D1D" w:rsidRPr="00B43E7C" w:rsidRDefault="00B42D1D" w:rsidP="00AB57D4">
      <w:pPr>
        <w:tabs>
          <w:tab w:val="left" w:pos="709"/>
        </w:tabs>
        <w:spacing w:after="120"/>
        <w:ind w:left="357"/>
        <w:rPr>
          <w:rFonts w:ascii="Arial" w:hAnsi="Arial" w:cs="Arial"/>
          <w:lang w:val="en-ZA"/>
        </w:rPr>
      </w:pPr>
    </w:p>
    <w:p w:rsidR="00D817F4" w:rsidRPr="00B43E7C" w:rsidRDefault="00E24E20" w:rsidP="00E24E20">
      <w:pPr>
        <w:spacing w:after="0"/>
        <w:jc w:val="center"/>
        <w:rPr>
          <w:b/>
          <w:sz w:val="28"/>
          <w:szCs w:val="28"/>
          <w:lang w:val="en-ZA"/>
        </w:rPr>
      </w:pPr>
      <w:r w:rsidRPr="00B43E7C">
        <w:rPr>
          <w:b/>
          <w:sz w:val="28"/>
          <w:szCs w:val="28"/>
          <w:lang w:val="en-ZA"/>
        </w:rPr>
        <w:t>Submission by</w:t>
      </w:r>
      <w:r w:rsidR="00406E78" w:rsidRPr="00B43E7C">
        <w:rPr>
          <w:b/>
          <w:sz w:val="28"/>
          <w:szCs w:val="28"/>
          <w:lang w:val="en-ZA"/>
        </w:rPr>
        <w:t xml:space="preserve"> the </w:t>
      </w:r>
      <w:r w:rsidR="00D11B9A" w:rsidRPr="00B43E7C">
        <w:rPr>
          <w:b/>
          <w:sz w:val="28"/>
          <w:szCs w:val="28"/>
          <w:lang w:val="en-ZA"/>
        </w:rPr>
        <w:t>Boer-</w:t>
      </w:r>
      <w:r w:rsidRPr="00B43E7C">
        <w:rPr>
          <w:b/>
          <w:sz w:val="28"/>
          <w:szCs w:val="28"/>
          <w:lang w:val="en-ZA"/>
        </w:rPr>
        <w:t>Afrikaner Assembly</w:t>
      </w:r>
    </w:p>
    <w:p w:rsidR="00E24E20" w:rsidRPr="00B43E7C" w:rsidRDefault="00E24E20" w:rsidP="00E24E20">
      <w:pPr>
        <w:jc w:val="center"/>
        <w:rPr>
          <w:b/>
          <w:i/>
          <w:sz w:val="28"/>
          <w:szCs w:val="28"/>
          <w:lang w:val="en-ZA"/>
        </w:rPr>
      </w:pPr>
      <w:r w:rsidRPr="00B43E7C">
        <w:rPr>
          <w:b/>
          <w:sz w:val="28"/>
          <w:szCs w:val="28"/>
          <w:lang w:val="en-ZA"/>
        </w:rPr>
        <w:t>on the Draft Constitution Eighteenth Amendment Bill [B – 2019]</w:t>
      </w:r>
    </w:p>
    <w:p w:rsidR="001F0BA1" w:rsidRPr="00B43E7C" w:rsidRDefault="00A671B0" w:rsidP="00D87FFC">
      <w:pPr>
        <w:pStyle w:val="ListParagraph"/>
        <w:numPr>
          <w:ilvl w:val="0"/>
          <w:numId w:val="2"/>
        </w:numPr>
        <w:tabs>
          <w:tab w:val="left" w:pos="709"/>
        </w:tabs>
        <w:spacing w:after="120"/>
        <w:ind w:left="1134" w:hanging="777"/>
        <w:contextualSpacing w:val="0"/>
        <w:rPr>
          <w:lang w:val="en-ZA"/>
        </w:rPr>
      </w:pPr>
      <w:r w:rsidRPr="00B43E7C">
        <w:rPr>
          <w:lang w:val="en-ZA"/>
        </w:rPr>
        <w:t xml:space="preserve">WHEREAS </w:t>
      </w:r>
      <w:r w:rsidR="00D22202" w:rsidRPr="00B43E7C">
        <w:rPr>
          <w:lang w:val="en-ZA"/>
        </w:rPr>
        <w:t>deprivation of property which belongs to somebody else, without the owner’s consent and/or without paying the owner equitable compensation</w:t>
      </w:r>
      <w:r w:rsidR="00D30E03" w:rsidRPr="00B43E7C">
        <w:rPr>
          <w:lang w:val="en-ZA"/>
        </w:rPr>
        <w:t>,</w:t>
      </w:r>
      <w:r w:rsidR="00E0149B" w:rsidRPr="00B43E7C">
        <w:rPr>
          <w:lang w:val="en-ZA"/>
        </w:rPr>
        <w:t xml:space="preserve"> is a criminal act of theft; </w:t>
      </w:r>
    </w:p>
    <w:p w:rsidR="006B4BBE" w:rsidRPr="00B43E7C" w:rsidRDefault="00E0149B" w:rsidP="00D87FFC">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D30E03" w:rsidRPr="00B43E7C">
        <w:rPr>
          <w:lang w:val="en-ZA"/>
        </w:rPr>
        <w:t>crime cannot be legitim</w:t>
      </w:r>
      <w:r w:rsidR="009B7163" w:rsidRPr="00B43E7C">
        <w:rPr>
          <w:lang w:val="en-ZA"/>
        </w:rPr>
        <w:t>ised</w:t>
      </w:r>
      <w:r w:rsidR="00D30E03" w:rsidRPr="00B43E7C">
        <w:rPr>
          <w:lang w:val="en-ZA"/>
        </w:rPr>
        <w:t xml:space="preserve"> by </w:t>
      </w:r>
      <w:r w:rsidR="0057377D" w:rsidRPr="00B43E7C">
        <w:rPr>
          <w:lang w:val="en-ZA"/>
        </w:rPr>
        <w:t>steamrolling legislation that authorises the government to ste</w:t>
      </w:r>
      <w:r w:rsidR="001F0BA1" w:rsidRPr="00B43E7C">
        <w:rPr>
          <w:lang w:val="en-ZA"/>
        </w:rPr>
        <w:t>al the citizenry’s property,</w:t>
      </w:r>
      <w:r w:rsidR="0057377D" w:rsidRPr="00B43E7C">
        <w:rPr>
          <w:lang w:val="en-ZA"/>
        </w:rPr>
        <w:t xml:space="preserve"> </w:t>
      </w:r>
      <w:r w:rsidR="001F0BA1" w:rsidRPr="00B43E7C">
        <w:rPr>
          <w:lang w:val="en-ZA"/>
        </w:rPr>
        <w:t>through parliament;</w:t>
      </w:r>
    </w:p>
    <w:p w:rsidR="006B4BBE" w:rsidRPr="00B43E7C" w:rsidRDefault="00E0149B" w:rsidP="00D87FFC">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9B7163" w:rsidRPr="00B43E7C">
        <w:rPr>
          <w:lang w:val="en-ZA"/>
        </w:rPr>
        <w:t>such legisla</w:t>
      </w:r>
      <w:r w:rsidRPr="00B43E7C">
        <w:rPr>
          <w:lang w:val="en-ZA"/>
        </w:rPr>
        <w:t>tion is illegal and immoral;</w:t>
      </w:r>
    </w:p>
    <w:p w:rsidR="0061172E" w:rsidRPr="00B43E7C" w:rsidRDefault="00E0149B" w:rsidP="0061172E">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9B7163" w:rsidRPr="00B43E7C">
        <w:rPr>
          <w:lang w:val="en-ZA"/>
        </w:rPr>
        <w:t xml:space="preserve">governments that nevertheless place such legislation on the statute-book, act irresponsibly and criminally, misuse their power, threaten peace, </w:t>
      </w:r>
      <w:r w:rsidR="000631C7" w:rsidRPr="00B43E7C">
        <w:rPr>
          <w:lang w:val="en-ZA"/>
        </w:rPr>
        <w:t>disregard justice and terrorise the citizenry</w:t>
      </w:r>
      <w:r w:rsidRPr="00B43E7C">
        <w:rPr>
          <w:lang w:val="en-ZA"/>
        </w:rPr>
        <w:t>;</w:t>
      </w:r>
    </w:p>
    <w:p w:rsidR="00D77209" w:rsidRPr="00B43E7C" w:rsidRDefault="00E0149B" w:rsidP="00D77209">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0631C7" w:rsidRPr="00B43E7C">
        <w:rPr>
          <w:lang w:val="en-ZA"/>
        </w:rPr>
        <w:t>such governments should be removed from the natio</w:t>
      </w:r>
      <w:r w:rsidRPr="00B43E7C">
        <w:rPr>
          <w:lang w:val="en-ZA"/>
        </w:rPr>
        <w:t>nal and international arena</w:t>
      </w:r>
      <w:r w:rsidR="00E24E20" w:rsidRPr="00B43E7C">
        <w:rPr>
          <w:lang w:val="en-ZA"/>
        </w:rPr>
        <w:t>s</w:t>
      </w:r>
      <w:r w:rsidRPr="00B43E7C">
        <w:rPr>
          <w:lang w:val="en-ZA"/>
        </w:rPr>
        <w:t>;</w:t>
      </w:r>
    </w:p>
    <w:p w:rsidR="00B43E7C" w:rsidRPr="00B43E7C" w:rsidRDefault="00E0149B" w:rsidP="00FA28CC">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0631C7" w:rsidRPr="00B43E7C">
        <w:rPr>
          <w:lang w:val="en-ZA"/>
        </w:rPr>
        <w:t>governments that steal the citizenry’s property must be called to account for their behaviour j</w:t>
      </w:r>
      <w:r w:rsidRPr="00B43E7C">
        <w:rPr>
          <w:lang w:val="en-ZA"/>
        </w:rPr>
        <w:t>ust like any other criminal;</w:t>
      </w:r>
      <w:r w:rsidR="000631C7" w:rsidRPr="00B43E7C">
        <w:rPr>
          <w:lang w:val="en-ZA"/>
        </w:rPr>
        <w:t xml:space="preserve"> </w:t>
      </w:r>
    </w:p>
    <w:p w:rsidR="0061172E" w:rsidRPr="00B43E7C" w:rsidRDefault="00E0149B" w:rsidP="00FA28CC">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7416E0" w:rsidRPr="00B43E7C">
        <w:rPr>
          <w:lang w:val="en-ZA"/>
        </w:rPr>
        <w:t xml:space="preserve">adoption of </w:t>
      </w:r>
      <w:r w:rsidR="000631C7" w:rsidRPr="00B43E7C">
        <w:rPr>
          <w:lang w:val="en-ZA"/>
        </w:rPr>
        <w:t xml:space="preserve">such legislation is deemed as a </w:t>
      </w:r>
      <w:r w:rsidR="007416E0" w:rsidRPr="00B43E7C">
        <w:rPr>
          <w:lang w:val="en-ZA"/>
        </w:rPr>
        <w:t>malevolent act of utmost hostility a</w:t>
      </w:r>
      <w:r w:rsidRPr="00B43E7C">
        <w:rPr>
          <w:lang w:val="en-ZA"/>
        </w:rPr>
        <w:t>gainst</w:t>
      </w:r>
      <w:r w:rsidR="00B43E7C">
        <w:rPr>
          <w:lang w:val="en-ZA"/>
        </w:rPr>
        <w:t>,</w:t>
      </w:r>
      <w:r w:rsidRPr="00B43E7C">
        <w:rPr>
          <w:lang w:val="en-ZA"/>
        </w:rPr>
        <w:t xml:space="preserve"> </w:t>
      </w:r>
      <w:r w:rsidR="00AB57D4" w:rsidRPr="00B43E7C">
        <w:rPr>
          <w:lang w:val="en-ZA"/>
        </w:rPr>
        <w:t xml:space="preserve">and provocation of </w:t>
      </w:r>
      <w:r w:rsidRPr="00B43E7C">
        <w:rPr>
          <w:lang w:val="en-ZA"/>
        </w:rPr>
        <w:t>the Afrikaner people</w:t>
      </w:r>
      <w:r w:rsidR="00AB57D4" w:rsidRPr="00B43E7C">
        <w:rPr>
          <w:lang w:val="en-ZA"/>
        </w:rPr>
        <w:t xml:space="preserve"> (and for that matter everyone that does not endorse the principles of communism</w:t>
      </w:r>
      <w:r w:rsidR="00B43E7C" w:rsidRPr="00B43E7C">
        <w:rPr>
          <w:lang w:val="en-ZA"/>
        </w:rPr>
        <w:t>)</w:t>
      </w:r>
      <w:r w:rsidR="00AB57D4" w:rsidRPr="00B43E7C">
        <w:rPr>
          <w:lang w:val="en-ZA"/>
        </w:rPr>
        <w:t>;</w:t>
      </w:r>
    </w:p>
    <w:p w:rsidR="0061172E" w:rsidRPr="00B43E7C" w:rsidRDefault="00E0149B" w:rsidP="00FA28CC">
      <w:pPr>
        <w:pStyle w:val="ListParagraph"/>
        <w:numPr>
          <w:ilvl w:val="0"/>
          <w:numId w:val="2"/>
        </w:numPr>
        <w:tabs>
          <w:tab w:val="left" w:pos="709"/>
        </w:tabs>
        <w:spacing w:after="120"/>
        <w:ind w:left="1134" w:hanging="777"/>
        <w:contextualSpacing w:val="0"/>
        <w:rPr>
          <w:lang w:val="en-ZA"/>
        </w:rPr>
      </w:pPr>
      <w:r w:rsidRPr="00B43E7C">
        <w:rPr>
          <w:lang w:val="en-ZA"/>
        </w:rPr>
        <w:t xml:space="preserve">AND WHEREAS </w:t>
      </w:r>
      <w:r w:rsidR="007416E0" w:rsidRPr="00B43E7C">
        <w:rPr>
          <w:lang w:val="en-ZA"/>
        </w:rPr>
        <w:t>theft of a people’s property — especially land — by hostile powers and governments</w:t>
      </w:r>
      <w:r w:rsidR="00B43E7C">
        <w:rPr>
          <w:lang w:val="en-ZA"/>
        </w:rPr>
        <w:t>,</w:t>
      </w:r>
      <w:r w:rsidR="007416E0" w:rsidRPr="00B43E7C">
        <w:rPr>
          <w:lang w:val="en-ZA"/>
        </w:rPr>
        <w:t xml:space="preserve"> time and again throughout history led to war and bloodshed</w:t>
      </w:r>
      <w:r w:rsidRPr="00B43E7C">
        <w:rPr>
          <w:lang w:val="en-ZA"/>
        </w:rPr>
        <w:t>;</w:t>
      </w:r>
    </w:p>
    <w:p w:rsidR="0061172E" w:rsidRPr="00B43E7C" w:rsidRDefault="00E0149B" w:rsidP="00542695">
      <w:pPr>
        <w:pStyle w:val="ListParagraph"/>
        <w:numPr>
          <w:ilvl w:val="0"/>
          <w:numId w:val="2"/>
        </w:numPr>
        <w:tabs>
          <w:tab w:val="left" w:pos="709"/>
        </w:tabs>
        <w:ind w:left="1134" w:hanging="777"/>
        <w:contextualSpacing w:val="0"/>
        <w:rPr>
          <w:lang w:val="en-ZA"/>
        </w:rPr>
      </w:pPr>
      <w:r w:rsidRPr="00B43E7C">
        <w:rPr>
          <w:lang w:val="en-ZA"/>
        </w:rPr>
        <w:t xml:space="preserve">AND WHEREAS </w:t>
      </w:r>
      <w:r w:rsidR="00EB0065" w:rsidRPr="00B43E7C">
        <w:rPr>
          <w:lang w:val="en-ZA"/>
        </w:rPr>
        <w:t>every nation is entitled and obliged  to defend its land and other property against such a transgression with the means and capabilities to its disposal</w:t>
      </w:r>
      <w:r w:rsidR="0090281D" w:rsidRPr="00B43E7C">
        <w:rPr>
          <w:lang w:val="en-ZA"/>
        </w:rPr>
        <w:t>;</w:t>
      </w:r>
    </w:p>
    <w:p w:rsidR="00E0149B" w:rsidRPr="00B43E7C" w:rsidRDefault="00E0149B" w:rsidP="00B75BF7">
      <w:pPr>
        <w:tabs>
          <w:tab w:val="left" w:pos="709"/>
        </w:tabs>
        <w:spacing w:after="0"/>
        <w:ind w:left="357"/>
        <w:jc w:val="center"/>
        <w:rPr>
          <w:b/>
          <w:sz w:val="28"/>
          <w:szCs w:val="28"/>
          <w:lang w:val="en-ZA"/>
        </w:rPr>
      </w:pPr>
      <w:r w:rsidRPr="00B43E7C">
        <w:rPr>
          <w:b/>
          <w:sz w:val="28"/>
          <w:szCs w:val="28"/>
          <w:lang w:val="en-ZA"/>
        </w:rPr>
        <w:t>THEREFORE WE</w:t>
      </w:r>
      <w:r w:rsidR="0090281D" w:rsidRPr="00B43E7C">
        <w:rPr>
          <w:b/>
          <w:sz w:val="28"/>
          <w:szCs w:val="28"/>
          <w:lang w:val="en-ZA"/>
        </w:rPr>
        <w:t>,</w:t>
      </w:r>
    </w:p>
    <w:p w:rsidR="00B75BF7" w:rsidRPr="00B43E7C" w:rsidRDefault="004F0A63" w:rsidP="00B75BF7">
      <w:pPr>
        <w:tabs>
          <w:tab w:val="left" w:pos="709"/>
        </w:tabs>
        <w:spacing w:after="0"/>
        <w:ind w:left="357"/>
        <w:jc w:val="center"/>
        <w:rPr>
          <w:b/>
          <w:sz w:val="28"/>
          <w:szCs w:val="28"/>
          <w:lang w:val="en-ZA"/>
        </w:rPr>
      </w:pPr>
      <w:r w:rsidRPr="00B43E7C">
        <w:rPr>
          <w:b/>
          <w:sz w:val="28"/>
          <w:szCs w:val="28"/>
          <w:lang w:val="en-ZA"/>
        </w:rPr>
        <w:t>the</w:t>
      </w:r>
      <w:r w:rsidR="00492EBB">
        <w:rPr>
          <w:b/>
          <w:sz w:val="28"/>
          <w:szCs w:val="28"/>
          <w:lang w:val="en-ZA"/>
        </w:rPr>
        <w:t xml:space="preserve"> Boer</w:t>
      </w:r>
      <w:r w:rsidR="0090281D" w:rsidRPr="00B43E7C">
        <w:rPr>
          <w:b/>
          <w:sz w:val="28"/>
          <w:szCs w:val="28"/>
          <w:lang w:val="en-ZA"/>
        </w:rPr>
        <w:t>-</w:t>
      </w:r>
      <w:r w:rsidR="00AA1BF0" w:rsidRPr="00B43E7C">
        <w:rPr>
          <w:b/>
          <w:sz w:val="28"/>
          <w:szCs w:val="28"/>
          <w:lang w:val="en-ZA"/>
        </w:rPr>
        <w:t>Afrikaner Assembly</w:t>
      </w:r>
    </w:p>
    <w:p w:rsidR="000942AE" w:rsidRPr="00B43E7C" w:rsidRDefault="004F0A63" w:rsidP="004F0A63">
      <w:pPr>
        <w:tabs>
          <w:tab w:val="left" w:pos="709"/>
        </w:tabs>
        <w:spacing w:after="0"/>
        <w:ind w:left="357"/>
        <w:jc w:val="center"/>
        <w:rPr>
          <w:b/>
          <w:lang w:val="en-ZA"/>
        </w:rPr>
      </w:pPr>
      <w:r w:rsidRPr="00B43E7C">
        <w:rPr>
          <w:b/>
          <w:lang w:val="en-ZA"/>
        </w:rPr>
        <w:t>o</w:t>
      </w:r>
      <w:r w:rsidR="00E0149B" w:rsidRPr="00B43E7C">
        <w:rPr>
          <w:b/>
          <w:lang w:val="en-ZA"/>
        </w:rPr>
        <w:t xml:space="preserve">n behalf of that portion of our people who voted for us in a democratic election </w:t>
      </w:r>
      <w:r w:rsidR="00AB57D4" w:rsidRPr="00B43E7C">
        <w:rPr>
          <w:b/>
          <w:lang w:val="en-ZA"/>
        </w:rPr>
        <w:t xml:space="preserve">held </w:t>
      </w:r>
      <w:r w:rsidR="00E0149B" w:rsidRPr="00B43E7C">
        <w:rPr>
          <w:b/>
          <w:lang w:val="en-ZA"/>
        </w:rPr>
        <w:t>amongst our own people</w:t>
      </w:r>
      <w:r w:rsidRPr="00B43E7C">
        <w:rPr>
          <w:b/>
          <w:lang w:val="en-ZA"/>
        </w:rPr>
        <w:t>,</w:t>
      </w:r>
      <w:r w:rsidR="00E0149B" w:rsidRPr="00B43E7C">
        <w:rPr>
          <w:b/>
          <w:lang w:val="en-ZA"/>
        </w:rPr>
        <w:t xml:space="preserve"> thereby appointing us in this capacity</w:t>
      </w:r>
      <w:r w:rsidRPr="00B43E7C">
        <w:rPr>
          <w:b/>
          <w:lang w:val="en-ZA"/>
        </w:rPr>
        <w:t>,</w:t>
      </w:r>
      <w:r w:rsidR="00E0149B" w:rsidRPr="00B43E7C">
        <w:rPr>
          <w:b/>
          <w:lang w:val="en-ZA"/>
        </w:rPr>
        <w:t xml:space="preserve"> and/or </w:t>
      </w:r>
      <w:r w:rsidRPr="00B43E7C">
        <w:rPr>
          <w:b/>
          <w:lang w:val="en-ZA"/>
        </w:rPr>
        <w:t xml:space="preserve">those </w:t>
      </w:r>
      <w:r w:rsidR="00E0149B" w:rsidRPr="00B43E7C">
        <w:rPr>
          <w:b/>
          <w:lang w:val="en-ZA"/>
        </w:rPr>
        <w:t xml:space="preserve">who </w:t>
      </w:r>
      <w:r w:rsidRPr="00B43E7C">
        <w:rPr>
          <w:b/>
          <w:lang w:val="en-ZA"/>
        </w:rPr>
        <w:t>hol</w:t>
      </w:r>
      <w:r w:rsidR="00E0149B" w:rsidRPr="00B43E7C">
        <w:rPr>
          <w:b/>
          <w:lang w:val="en-ZA"/>
        </w:rPr>
        <w:t>d</w:t>
      </w:r>
      <w:r w:rsidRPr="00B43E7C">
        <w:rPr>
          <w:b/>
          <w:lang w:val="en-ZA"/>
        </w:rPr>
        <w:t xml:space="preserve"> </w:t>
      </w:r>
      <w:r w:rsidR="00E0149B" w:rsidRPr="00B43E7C">
        <w:rPr>
          <w:b/>
          <w:lang w:val="en-ZA"/>
        </w:rPr>
        <w:t>us as their representatives in this issue, and ever</w:t>
      </w:r>
      <w:r w:rsidR="00AB57D4" w:rsidRPr="00B43E7C">
        <w:rPr>
          <w:b/>
          <w:lang w:val="en-ZA"/>
        </w:rPr>
        <w:t>y</w:t>
      </w:r>
      <w:r w:rsidRPr="00B43E7C">
        <w:rPr>
          <w:b/>
          <w:lang w:val="en-ZA"/>
        </w:rPr>
        <w:t xml:space="preserve"> member of our people</w:t>
      </w:r>
      <w:r w:rsidR="00E0149B" w:rsidRPr="00B43E7C">
        <w:rPr>
          <w:b/>
          <w:lang w:val="en-ZA"/>
        </w:rPr>
        <w:t xml:space="preserve"> who </w:t>
      </w:r>
      <w:r w:rsidRPr="00B43E7C">
        <w:rPr>
          <w:b/>
          <w:lang w:val="en-ZA"/>
        </w:rPr>
        <w:t xml:space="preserve">endorses this </w:t>
      </w:r>
      <w:r w:rsidR="00492EBB">
        <w:rPr>
          <w:b/>
          <w:lang w:val="en-ZA"/>
        </w:rPr>
        <w:t>commentary</w:t>
      </w:r>
      <w:r w:rsidRPr="00B43E7C">
        <w:rPr>
          <w:b/>
          <w:lang w:val="en-ZA"/>
        </w:rPr>
        <w:t>,</w:t>
      </w:r>
    </w:p>
    <w:p w:rsidR="004F0A63" w:rsidRPr="00B43E7C" w:rsidRDefault="004F0A63" w:rsidP="00D77209">
      <w:pPr>
        <w:tabs>
          <w:tab w:val="left" w:pos="709"/>
        </w:tabs>
        <w:ind w:left="357"/>
        <w:jc w:val="center"/>
        <w:rPr>
          <w:b/>
          <w:lang w:val="en-ZA"/>
        </w:rPr>
      </w:pPr>
      <w:r w:rsidRPr="00B43E7C">
        <w:rPr>
          <w:b/>
          <w:sz w:val="28"/>
          <w:szCs w:val="28"/>
          <w:lang w:val="en-ZA"/>
        </w:rPr>
        <w:lastRenderedPageBreak/>
        <w:t>DECLARE AS FOLLOWS:</w:t>
      </w:r>
    </w:p>
    <w:p w:rsidR="006B1748" w:rsidRPr="00B43E7C" w:rsidRDefault="004F0A63" w:rsidP="006B1748">
      <w:pPr>
        <w:pStyle w:val="ListParagraph"/>
        <w:numPr>
          <w:ilvl w:val="0"/>
          <w:numId w:val="5"/>
        </w:numPr>
        <w:tabs>
          <w:tab w:val="left" w:pos="709"/>
        </w:tabs>
        <w:spacing w:after="120"/>
        <w:ind w:left="1134" w:hanging="777"/>
        <w:contextualSpacing w:val="0"/>
        <w:rPr>
          <w:lang w:val="en-ZA"/>
        </w:rPr>
      </w:pPr>
      <w:r w:rsidRPr="00B43E7C">
        <w:rPr>
          <w:lang w:val="en-ZA"/>
        </w:rPr>
        <w:t xml:space="preserve">We reject the proposed </w:t>
      </w:r>
      <w:r w:rsidR="00D00985" w:rsidRPr="00B43E7C">
        <w:rPr>
          <w:i/>
          <w:sz w:val="24"/>
          <w:szCs w:val="24"/>
          <w:lang w:val="en-ZA"/>
        </w:rPr>
        <w:t xml:space="preserve">Constitution Eighteenth Amendment Act, 2019 </w:t>
      </w:r>
      <w:r w:rsidR="00D00985" w:rsidRPr="00B43E7C">
        <w:rPr>
          <w:sz w:val="24"/>
          <w:szCs w:val="24"/>
          <w:lang w:val="en-ZA"/>
        </w:rPr>
        <w:t>in its entirety as well as any other attempt to “legitimise” expropriation without compensation;</w:t>
      </w:r>
    </w:p>
    <w:p w:rsidR="006B1748" w:rsidRPr="00B43E7C" w:rsidRDefault="001008D7" w:rsidP="006B1748">
      <w:pPr>
        <w:pStyle w:val="ListParagraph"/>
        <w:numPr>
          <w:ilvl w:val="0"/>
          <w:numId w:val="5"/>
        </w:numPr>
        <w:tabs>
          <w:tab w:val="left" w:pos="709"/>
        </w:tabs>
        <w:spacing w:after="120"/>
        <w:ind w:left="1134" w:hanging="777"/>
        <w:contextualSpacing w:val="0"/>
        <w:rPr>
          <w:lang w:val="en-ZA"/>
        </w:rPr>
      </w:pPr>
      <w:r w:rsidRPr="00B43E7C">
        <w:rPr>
          <w:lang w:val="en-ZA"/>
        </w:rPr>
        <w:t>w</w:t>
      </w:r>
      <w:r w:rsidR="00D00985" w:rsidRPr="00B43E7C">
        <w:rPr>
          <w:lang w:val="en-ZA"/>
        </w:rPr>
        <w:t xml:space="preserve">e shall not recognise such legislation as a legitimate act, and shall </w:t>
      </w:r>
      <w:r w:rsidRPr="00B43E7C">
        <w:rPr>
          <w:lang w:val="en-ZA"/>
        </w:rPr>
        <w:t>defend ourselves against theft of our property with the means and methods at our disposal;</w:t>
      </w:r>
    </w:p>
    <w:p w:rsidR="006B1748" w:rsidRPr="00B43E7C" w:rsidRDefault="001008D7" w:rsidP="006B1748">
      <w:pPr>
        <w:pStyle w:val="ListParagraph"/>
        <w:numPr>
          <w:ilvl w:val="0"/>
          <w:numId w:val="5"/>
        </w:numPr>
        <w:tabs>
          <w:tab w:val="left" w:pos="709"/>
        </w:tabs>
        <w:spacing w:after="120"/>
        <w:ind w:left="1134" w:hanging="777"/>
        <w:contextualSpacing w:val="0"/>
        <w:rPr>
          <w:lang w:val="en-ZA"/>
        </w:rPr>
      </w:pPr>
      <w:r w:rsidRPr="00B43E7C">
        <w:rPr>
          <w:lang w:val="en-ZA"/>
        </w:rPr>
        <w:t>we shall not recognise the ownership or possessory right  of persons or bodies that take property in terms of the legislation under discussion or to whom such stolen property has been given, sold or allocated in any other way</w:t>
      </w:r>
      <w:r w:rsidR="00243751" w:rsidRPr="00B43E7C">
        <w:rPr>
          <w:lang w:val="en-ZA"/>
        </w:rPr>
        <w:t>;</w:t>
      </w:r>
    </w:p>
    <w:p w:rsidR="006B1748" w:rsidRPr="00B43E7C" w:rsidRDefault="00243751" w:rsidP="006C380E">
      <w:pPr>
        <w:pStyle w:val="ListParagraph"/>
        <w:numPr>
          <w:ilvl w:val="0"/>
          <w:numId w:val="5"/>
        </w:numPr>
        <w:tabs>
          <w:tab w:val="left" w:pos="709"/>
        </w:tabs>
        <w:spacing w:after="120"/>
        <w:ind w:left="1134" w:hanging="777"/>
        <w:contextualSpacing w:val="0"/>
        <w:rPr>
          <w:lang w:val="en-ZA"/>
        </w:rPr>
      </w:pPr>
      <w:r w:rsidRPr="00B43E7C">
        <w:rPr>
          <w:rFonts w:cstheme="minorHAnsi"/>
          <w:lang w:val="en-ZA"/>
        </w:rPr>
        <w:t xml:space="preserve">deprivation of our property by force will, when the opportunity and circumstances arise, be reversed by handing back the property to their rightful owners. The cost of such reversal and damages </w:t>
      </w:r>
      <w:r w:rsidR="00D61F96" w:rsidRPr="00B43E7C">
        <w:rPr>
          <w:rFonts w:cstheme="minorHAnsi"/>
          <w:lang w:val="en-ZA"/>
        </w:rPr>
        <w:t xml:space="preserve">suffered by the rightful owners due to the deprivation </w:t>
      </w:r>
      <w:r w:rsidR="00B43E7C">
        <w:rPr>
          <w:rFonts w:cstheme="minorHAnsi"/>
          <w:lang w:val="en-ZA"/>
        </w:rPr>
        <w:t>will be recover</w:t>
      </w:r>
      <w:r w:rsidRPr="00B43E7C">
        <w:rPr>
          <w:rFonts w:cstheme="minorHAnsi"/>
          <w:lang w:val="en-ZA"/>
        </w:rPr>
        <w:t xml:space="preserve">ed from those who had been responsible </w:t>
      </w:r>
      <w:r w:rsidR="00D61F96" w:rsidRPr="00B43E7C">
        <w:rPr>
          <w:rFonts w:cstheme="minorHAnsi"/>
          <w:lang w:val="en-ZA"/>
        </w:rPr>
        <w:t xml:space="preserve">for </w:t>
      </w:r>
      <w:r w:rsidRPr="00B43E7C">
        <w:rPr>
          <w:rFonts w:cstheme="minorHAnsi"/>
          <w:lang w:val="en-ZA"/>
        </w:rPr>
        <w:t>and</w:t>
      </w:r>
      <w:r w:rsidR="00D61F96" w:rsidRPr="00B43E7C">
        <w:rPr>
          <w:rFonts w:cstheme="minorHAnsi"/>
          <w:lang w:val="en-ZA"/>
        </w:rPr>
        <w:t xml:space="preserve">/or </w:t>
      </w:r>
      <w:r w:rsidRPr="00B43E7C">
        <w:rPr>
          <w:rFonts w:cstheme="minorHAnsi"/>
          <w:lang w:val="en-ZA"/>
        </w:rPr>
        <w:t>ha</w:t>
      </w:r>
      <w:r w:rsidR="00B43E7C" w:rsidRPr="00B43E7C">
        <w:rPr>
          <w:rFonts w:cstheme="minorHAnsi"/>
          <w:lang w:val="en-ZA"/>
        </w:rPr>
        <w:t>d taken part in the deprivation;</w:t>
      </w:r>
    </w:p>
    <w:p w:rsidR="006B1748" w:rsidRPr="00B43E7C" w:rsidRDefault="006C380E" w:rsidP="006B1748">
      <w:pPr>
        <w:pStyle w:val="ListParagraph"/>
        <w:numPr>
          <w:ilvl w:val="0"/>
          <w:numId w:val="5"/>
        </w:numPr>
        <w:tabs>
          <w:tab w:val="left" w:pos="709"/>
        </w:tabs>
        <w:ind w:left="1134" w:hanging="777"/>
        <w:contextualSpacing w:val="0"/>
        <w:rPr>
          <w:lang w:val="en-ZA"/>
        </w:rPr>
      </w:pPr>
      <w:r w:rsidRPr="00B43E7C">
        <w:rPr>
          <w:lang w:val="en-ZA"/>
        </w:rPr>
        <w:t xml:space="preserve">members of a legislative body who support such legislation, the president who approves it, and officials who execute it will, when the opportunity and </w:t>
      </w:r>
      <w:r w:rsidRPr="00B43E7C">
        <w:rPr>
          <w:rFonts w:cstheme="minorHAnsi"/>
          <w:lang w:val="en-ZA"/>
        </w:rPr>
        <w:t xml:space="preserve">circumstances arise, be collectively and individually </w:t>
      </w:r>
      <w:r w:rsidR="00EA48E2" w:rsidRPr="00B43E7C">
        <w:rPr>
          <w:rFonts w:cstheme="minorHAnsi"/>
          <w:lang w:val="en-ZA"/>
        </w:rPr>
        <w:t>summoned before court  to account for their misdeed, and everyone of them will in person be liable f</w:t>
      </w:r>
      <w:r w:rsidR="00B43E7C" w:rsidRPr="00B43E7C">
        <w:rPr>
          <w:rFonts w:cstheme="minorHAnsi"/>
          <w:lang w:val="en-ZA"/>
        </w:rPr>
        <w:t>or the cost of such litigation.</w:t>
      </w:r>
    </w:p>
    <w:p w:rsidR="006B1748" w:rsidRPr="00B43E7C" w:rsidRDefault="00EA48E2" w:rsidP="006B1748">
      <w:pPr>
        <w:tabs>
          <w:tab w:val="left" w:pos="709"/>
        </w:tabs>
        <w:spacing w:after="120"/>
        <w:ind w:left="357"/>
        <w:rPr>
          <w:lang w:val="en-ZA"/>
        </w:rPr>
      </w:pPr>
      <w:r w:rsidRPr="00B43E7C">
        <w:rPr>
          <w:lang w:val="en-ZA"/>
        </w:rPr>
        <w:t>Signed on this 2</w:t>
      </w:r>
      <w:r w:rsidR="00AB57D4" w:rsidRPr="00B43E7C">
        <w:rPr>
          <w:lang w:val="en-ZA"/>
        </w:rPr>
        <w:t>9</w:t>
      </w:r>
      <w:r w:rsidRPr="00B43E7C">
        <w:rPr>
          <w:lang w:val="en-ZA"/>
        </w:rPr>
        <w:t xml:space="preserve">th day of January 2020 at </w:t>
      </w:r>
      <w:r w:rsidR="00AB57D4" w:rsidRPr="00B43E7C">
        <w:rPr>
          <w:lang w:val="en-ZA"/>
        </w:rPr>
        <w:t>Rayton</w:t>
      </w:r>
      <w:r w:rsidRPr="00B43E7C">
        <w:rPr>
          <w:lang w:val="en-ZA"/>
        </w:rPr>
        <w:t xml:space="preserve"> on behalf of and in my capacity as Chairman of the Boer-Afrikaner Assembly.</w:t>
      </w:r>
    </w:p>
    <w:p w:rsidR="00B42D1D" w:rsidRPr="00B43E7C" w:rsidRDefault="00B42D1D" w:rsidP="006B1748">
      <w:pPr>
        <w:tabs>
          <w:tab w:val="left" w:pos="709"/>
        </w:tabs>
        <w:spacing w:after="120"/>
        <w:ind w:left="357"/>
        <w:rPr>
          <w:u w:val="single"/>
          <w:lang w:val="en-ZA"/>
        </w:rPr>
      </w:pPr>
      <w:r w:rsidRPr="00B43E7C">
        <w:rPr>
          <w:u w:val="single"/>
          <w:lang w:val="en-ZA"/>
        </w:rPr>
        <w:t>PS</w:t>
      </w:r>
      <w:r w:rsidRPr="00B43E7C">
        <w:rPr>
          <w:lang w:val="en-ZA"/>
        </w:rPr>
        <w:t>: The Afrikaans text is the official text of this commentary.</w:t>
      </w:r>
    </w:p>
    <w:p w:rsidR="006B1748" w:rsidRPr="00B43E7C" w:rsidRDefault="006B1748" w:rsidP="006B1748">
      <w:pPr>
        <w:tabs>
          <w:tab w:val="left" w:pos="709"/>
        </w:tabs>
        <w:spacing w:after="120"/>
        <w:ind w:left="357"/>
        <w:rPr>
          <w:u w:val="single"/>
          <w:lang w:val="en-ZA"/>
        </w:rPr>
      </w:pPr>
      <w:r w:rsidRPr="00B43E7C">
        <w:rPr>
          <w:u w:val="single"/>
          <w:lang w:val="en-ZA"/>
        </w:rPr>
        <w:t>Andries E. Breytenbach</w:t>
      </w:r>
    </w:p>
    <w:p w:rsidR="006504E5" w:rsidRPr="00B43E7C" w:rsidRDefault="006504E5" w:rsidP="00E24E20">
      <w:pPr>
        <w:tabs>
          <w:tab w:val="left" w:pos="709"/>
        </w:tabs>
        <w:spacing w:after="120"/>
        <w:rPr>
          <w:u w:val="single"/>
          <w:lang w:val="en-ZA"/>
        </w:rPr>
      </w:pPr>
    </w:p>
    <w:sectPr w:rsidR="006504E5" w:rsidRPr="00B43E7C" w:rsidSect="00D87FFC">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D39" w:rsidRDefault="00651D39" w:rsidP="00230D2C">
      <w:pPr>
        <w:spacing w:after="0" w:line="240" w:lineRule="auto"/>
      </w:pPr>
      <w:r>
        <w:separator/>
      </w:r>
    </w:p>
  </w:endnote>
  <w:endnote w:type="continuationSeparator" w:id="1">
    <w:p w:rsidR="00651D39" w:rsidRDefault="00651D39" w:rsidP="00230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516189"/>
      <w:docPartObj>
        <w:docPartGallery w:val="Page Numbers (Bottom of Page)"/>
        <w:docPartUnique/>
      </w:docPartObj>
    </w:sdtPr>
    <w:sdtContent>
      <w:p w:rsidR="00230D2C" w:rsidRDefault="00205F22">
        <w:pPr>
          <w:pStyle w:val="Footer"/>
          <w:jc w:val="center"/>
        </w:pPr>
        <w:fldSimple w:instr=" PAGE   \* MERGEFORMAT ">
          <w:r w:rsidR="00DD5193">
            <w:rPr>
              <w:noProof/>
            </w:rPr>
            <w:t>1</w:t>
          </w:r>
        </w:fldSimple>
      </w:p>
    </w:sdtContent>
  </w:sdt>
  <w:p w:rsidR="00230D2C" w:rsidRDefault="00230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D39" w:rsidRDefault="00651D39" w:rsidP="00230D2C">
      <w:pPr>
        <w:spacing w:after="0" w:line="240" w:lineRule="auto"/>
      </w:pPr>
      <w:r>
        <w:separator/>
      </w:r>
    </w:p>
  </w:footnote>
  <w:footnote w:type="continuationSeparator" w:id="1">
    <w:p w:rsidR="00651D39" w:rsidRDefault="00651D39" w:rsidP="00230D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A7F"/>
    <w:multiLevelType w:val="hybridMultilevel"/>
    <w:tmpl w:val="5120BAC8"/>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nsid w:val="31CB75E0"/>
    <w:multiLevelType w:val="hybridMultilevel"/>
    <w:tmpl w:val="B53438E6"/>
    <w:lvl w:ilvl="0" w:tplc="D6F2A13E">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nsid w:val="42BA1F93"/>
    <w:multiLevelType w:val="hybridMultilevel"/>
    <w:tmpl w:val="B53438E6"/>
    <w:lvl w:ilvl="0" w:tplc="D6F2A13E">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nsid w:val="4CB7430D"/>
    <w:multiLevelType w:val="hybridMultilevel"/>
    <w:tmpl w:val="10840488"/>
    <w:lvl w:ilvl="0" w:tplc="B404A5DC">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
    <w:nsid w:val="5BA641C5"/>
    <w:multiLevelType w:val="hybridMultilevel"/>
    <w:tmpl w:val="E3188D4E"/>
    <w:lvl w:ilvl="0" w:tplc="FDBCAB3C">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E3B48"/>
    <w:rsid w:val="00014793"/>
    <w:rsid w:val="000631C7"/>
    <w:rsid w:val="000942AE"/>
    <w:rsid w:val="001008D7"/>
    <w:rsid w:val="001A2115"/>
    <w:rsid w:val="001C547E"/>
    <w:rsid w:val="001F0BA1"/>
    <w:rsid w:val="00205F22"/>
    <w:rsid w:val="00227693"/>
    <w:rsid w:val="00230608"/>
    <w:rsid w:val="00230D2C"/>
    <w:rsid w:val="00243751"/>
    <w:rsid w:val="00247149"/>
    <w:rsid w:val="003343A6"/>
    <w:rsid w:val="003E6343"/>
    <w:rsid w:val="00406E78"/>
    <w:rsid w:val="004411FF"/>
    <w:rsid w:val="00455F78"/>
    <w:rsid w:val="00467EAA"/>
    <w:rsid w:val="00492EBB"/>
    <w:rsid w:val="004B5E28"/>
    <w:rsid w:val="004F0A63"/>
    <w:rsid w:val="00534554"/>
    <w:rsid w:val="00542695"/>
    <w:rsid w:val="0057377D"/>
    <w:rsid w:val="00581A69"/>
    <w:rsid w:val="00595CD8"/>
    <w:rsid w:val="005B0123"/>
    <w:rsid w:val="0061172E"/>
    <w:rsid w:val="0064700A"/>
    <w:rsid w:val="006504E5"/>
    <w:rsid w:val="00651656"/>
    <w:rsid w:val="00651D39"/>
    <w:rsid w:val="00692EBC"/>
    <w:rsid w:val="006B1748"/>
    <w:rsid w:val="006B4B1E"/>
    <w:rsid w:val="006B4BBE"/>
    <w:rsid w:val="006C380E"/>
    <w:rsid w:val="007416E0"/>
    <w:rsid w:val="007862C1"/>
    <w:rsid w:val="007C142B"/>
    <w:rsid w:val="007E1670"/>
    <w:rsid w:val="007F2246"/>
    <w:rsid w:val="008D21B0"/>
    <w:rsid w:val="0090281D"/>
    <w:rsid w:val="009043D4"/>
    <w:rsid w:val="00967E8D"/>
    <w:rsid w:val="009B0170"/>
    <w:rsid w:val="009B7163"/>
    <w:rsid w:val="009C04B3"/>
    <w:rsid w:val="00A671B0"/>
    <w:rsid w:val="00A82CE5"/>
    <w:rsid w:val="00AA1BF0"/>
    <w:rsid w:val="00AB57D4"/>
    <w:rsid w:val="00AE7B65"/>
    <w:rsid w:val="00AF73A1"/>
    <w:rsid w:val="00B42D1D"/>
    <w:rsid w:val="00B43E7C"/>
    <w:rsid w:val="00B75BF7"/>
    <w:rsid w:val="00BE3B48"/>
    <w:rsid w:val="00D00985"/>
    <w:rsid w:val="00D11B9A"/>
    <w:rsid w:val="00D22202"/>
    <w:rsid w:val="00D30E03"/>
    <w:rsid w:val="00D50D4D"/>
    <w:rsid w:val="00D61F96"/>
    <w:rsid w:val="00D77209"/>
    <w:rsid w:val="00D817F4"/>
    <w:rsid w:val="00D87FFC"/>
    <w:rsid w:val="00DD5193"/>
    <w:rsid w:val="00DD5F59"/>
    <w:rsid w:val="00E0149B"/>
    <w:rsid w:val="00E02E8F"/>
    <w:rsid w:val="00E24E20"/>
    <w:rsid w:val="00E663AF"/>
    <w:rsid w:val="00EA48E2"/>
    <w:rsid w:val="00EB0065"/>
    <w:rsid w:val="00EB2C4E"/>
    <w:rsid w:val="00EB7496"/>
    <w:rsid w:val="00F54E2F"/>
    <w:rsid w:val="00F87244"/>
    <w:rsid w:val="00F96372"/>
    <w:rsid w:val="00FA28C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B48"/>
    <w:pPr>
      <w:ind w:left="720"/>
      <w:contextualSpacing/>
    </w:pPr>
  </w:style>
  <w:style w:type="character" w:customStyle="1" w:styleId="hvr">
    <w:name w:val="hvr"/>
    <w:basedOn w:val="DefaultParagraphFont"/>
    <w:rsid w:val="00F87244"/>
  </w:style>
  <w:style w:type="paragraph" w:styleId="Header">
    <w:name w:val="header"/>
    <w:basedOn w:val="Normal"/>
    <w:link w:val="HeaderChar"/>
    <w:uiPriority w:val="99"/>
    <w:semiHidden/>
    <w:unhideWhenUsed/>
    <w:rsid w:val="00230D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0D2C"/>
  </w:style>
  <w:style w:type="paragraph" w:styleId="Footer">
    <w:name w:val="footer"/>
    <w:basedOn w:val="Normal"/>
    <w:link w:val="FooterChar"/>
    <w:uiPriority w:val="99"/>
    <w:unhideWhenUsed/>
    <w:rsid w:val="00230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D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andries</dc:creator>
  <cp:lastModifiedBy>Louis</cp:lastModifiedBy>
  <cp:revision>2</cp:revision>
  <dcterms:created xsi:type="dcterms:W3CDTF">2020-01-30T11:20:00Z</dcterms:created>
  <dcterms:modified xsi:type="dcterms:W3CDTF">2020-01-30T11:20:00Z</dcterms:modified>
</cp:coreProperties>
</file>